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4F" w:rsidRPr="00EC3073" w:rsidRDefault="00922091" w:rsidP="005D104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C3073">
        <w:rPr>
          <w:rFonts w:ascii="Arial" w:hAnsi="Arial" w:cs="Arial"/>
          <w:b/>
          <w:bCs/>
          <w:sz w:val="28"/>
          <w:szCs w:val="28"/>
        </w:rPr>
        <w:t>FORM TGA1</w:t>
      </w:r>
    </w:p>
    <w:p w:rsidR="00922091" w:rsidRPr="00EC3073" w:rsidRDefault="00922091" w:rsidP="005D104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2091" w:rsidRPr="00EC3073" w:rsidRDefault="005D104F" w:rsidP="007122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3073">
        <w:rPr>
          <w:rFonts w:ascii="Arial" w:hAnsi="Arial" w:cs="Arial"/>
          <w:b/>
          <w:bCs/>
          <w:sz w:val="28"/>
          <w:szCs w:val="28"/>
        </w:rPr>
        <w:t>UCT award for Collaborative Educational Practice</w:t>
      </w:r>
      <w:r w:rsidR="0071227E" w:rsidRPr="00EC3073">
        <w:rPr>
          <w:rFonts w:ascii="Arial" w:hAnsi="Arial" w:cs="Arial"/>
          <w:b/>
          <w:bCs/>
          <w:sz w:val="28"/>
          <w:szCs w:val="28"/>
        </w:rPr>
        <w:t xml:space="preserve"> (CEP)</w:t>
      </w:r>
      <w:r w:rsidRPr="00EC3073">
        <w:rPr>
          <w:rFonts w:ascii="Arial" w:hAnsi="Arial" w:cs="Arial"/>
          <w:b/>
          <w:bCs/>
          <w:sz w:val="28"/>
          <w:szCs w:val="28"/>
        </w:rPr>
        <w:t xml:space="preserve"> </w:t>
      </w:r>
      <w:r w:rsidR="00840351">
        <w:rPr>
          <w:rFonts w:ascii="Arial" w:hAnsi="Arial" w:cs="Arial"/>
          <w:b/>
          <w:bCs/>
          <w:sz w:val="28"/>
          <w:szCs w:val="28"/>
        </w:rPr>
        <w:t>201</w:t>
      </w:r>
      <w:r w:rsidR="007F6280">
        <w:rPr>
          <w:rFonts w:ascii="Arial" w:hAnsi="Arial" w:cs="Arial"/>
          <w:b/>
          <w:bCs/>
          <w:sz w:val="28"/>
          <w:szCs w:val="28"/>
        </w:rPr>
        <w:t>6</w:t>
      </w:r>
    </w:p>
    <w:p w:rsidR="0071227E" w:rsidRPr="00EC3073" w:rsidRDefault="00A155C9" w:rsidP="007122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3073">
        <w:rPr>
          <w:rFonts w:ascii="Arial" w:hAnsi="Arial" w:cs="Arial"/>
          <w:b/>
          <w:bCs/>
          <w:sz w:val="28"/>
          <w:szCs w:val="28"/>
        </w:rPr>
        <w:t>(</w:t>
      </w:r>
      <w:r w:rsidR="0071227E" w:rsidRPr="00EC3073">
        <w:rPr>
          <w:rFonts w:ascii="Arial" w:hAnsi="Arial" w:cs="Arial"/>
          <w:b/>
          <w:bCs/>
          <w:sz w:val="28"/>
          <w:szCs w:val="28"/>
        </w:rPr>
        <w:t>C</w:t>
      </w:r>
      <w:r w:rsidRPr="00EC3073">
        <w:rPr>
          <w:rFonts w:ascii="Arial" w:hAnsi="Arial" w:cs="Arial"/>
          <w:b/>
          <w:bCs/>
          <w:sz w:val="28"/>
          <w:szCs w:val="28"/>
        </w:rPr>
        <w:t>losing date</w:t>
      </w:r>
      <w:r w:rsidR="001F7BF2">
        <w:rPr>
          <w:rFonts w:ascii="Arial" w:hAnsi="Arial" w:cs="Arial"/>
          <w:b/>
          <w:bCs/>
          <w:sz w:val="28"/>
          <w:szCs w:val="28"/>
        </w:rPr>
        <w:t xml:space="preserve"> </w:t>
      </w:r>
      <w:r w:rsidR="005D3C11">
        <w:rPr>
          <w:rFonts w:ascii="Arial" w:hAnsi="Arial" w:cs="Arial"/>
          <w:b/>
          <w:bCs/>
          <w:sz w:val="28"/>
          <w:szCs w:val="28"/>
        </w:rPr>
        <w:t>20 July 2016</w:t>
      </w:r>
      <w:r w:rsidRPr="00EC3073">
        <w:rPr>
          <w:rFonts w:ascii="Arial" w:hAnsi="Arial" w:cs="Arial"/>
          <w:b/>
          <w:bCs/>
          <w:sz w:val="28"/>
          <w:szCs w:val="28"/>
        </w:rPr>
        <w:t>)</w:t>
      </w: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  <w:r w:rsidRPr="00C467FD">
        <w:rPr>
          <w:rFonts w:ascii="Arial" w:hAnsi="Arial" w:cs="Arial"/>
          <w:b/>
          <w:bCs/>
          <w:sz w:val="22"/>
          <w:szCs w:val="22"/>
        </w:rPr>
        <w:t xml:space="preserve">Aims </w:t>
      </w:r>
      <w:r>
        <w:rPr>
          <w:rFonts w:ascii="Arial" w:hAnsi="Arial" w:cs="Arial"/>
          <w:b/>
          <w:bCs/>
          <w:sz w:val="22"/>
          <w:szCs w:val="22"/>
        </w:rPr>
        <w:t>of the Award</w:t>
      </w:r>
    </w:p>
    <w:p w:rsidR="005D104F" w:rsidRPr="00CC1FEF" w:rsidRDefault="005D104F" w:rsidP="005D10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C1FEF">
        <w:rPr>
          <w:rFonts w:ascii="Arial" w:hAnsi="Arial" w:cs="Arial"/>
          <w:sz w:val="22"/>
          <w:szCs w:val="22"/>
        </w:rPr>
        <w:t>recognise and promote collaborative approaches to enhance the teaching and learning environment.</w:t>
      </w:r>
    </w:p>
    <w:p w:rsidR="005D104F" w:rsidRPr="00CC1FEF" w:rsidRDefault="005D104F" w:rsidP="005D10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C1FEF">
        <w:rPr>
          <w:rFonts w:ascii="Arial" w:hAnsi="Arial" w:cs="Arial"/>
          <w:sz w:val="22"/>
          <w:szCs w:val="22"/>
        </w:rPr>
        <w:t>provide additional resources for groups of academics to innovate in their teaching programmes and courses.</w:t>
      </w:r>
    </w:p>
    <w:p w:rsidR="005D104F" w:rsidRPr="00CC1FEF" w:rsidRDefault="005D104F" w:rsidP="005D10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C1FEF">
        <w:rPr>
          <w:rFonts w:ascii="Arial" w:hAnsi="Arial" w:cs="Arial"/>
          <w:sz w:val="22"/>
          <w:szCs w:val="22"/>
        </w:rPr>
        <w:t>publicise successful collaborative projects as examples of good practice in developing teaching and learning.</w:t>
      </w:r>
    </w:p>
    <w:p w:rsidR="005D104F" w:rsidRPr="00CC1FEF" w:rsidRDefault="005D104F" w:rsidP="005D10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C1FEF">
        <w:rPr>
          <w:rFonts w:ascii="Arial" w:hAnsi="Arial" w:cs="Arial"/>
          <w:sz w:val="22"/>
          <w:szCs w:val="22"/>
        </w:rPr>
        <w:t xml:space="preserve">assist in developing and </w:t>
      </w:r>
      <w:r>
        <w:rPr>
          <w:rFonts w:ascii="Arial" w:hAnsi="Arial" w:cs="Arial"/>
          <w:sz w:val="22"/>
          <w:szCs w:val="22"/>
        </w:rPr>
        <w:t>articulating</w:t>
      </w:r>
      <w:r w:rsidRPr="00CC1FEF">
        <w:rPr>
          <w:rFonts w:ascii="Arial" w:hAnsi="Arial" w:cs="Arial"/>
          <w:sz w:val="22"/>
          <w:szCs w:val="22"/>
        </w:rPr>
        <w:t xml:space="preserve"> the research-led nature of the teaching and learning approaches employed.</w:t>
      </w: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Who may apply?</w:t>
      </w:r>
    </w:p>
    <w:p w:rsidR="005D104F" w:rsidRDefault="005D104F" w:rsidP="005D104F">
      <w:pPr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UCT award for collaborative educational practice (</w:t>
      </w:r>
      <w:r w:rsidRPr="00CC1FEF">
        <w:rPr>
          <w:rFonts w:ascii="Arial" w:hAnsi="Arial" w:cs="Arial"/>
          <w:sz w:val="22"/>
          <w:szCs w:val="22"/>
        </w:rPr>
        <w:t>CEP</w:t>
      </w:r>
      <w:r>
        <w:rPr>
          <w:rFonts w:ascii="Arial" w:hAnsi="Arial" w:cs="Arial"/>
          <w:sz w:val="22"/>
          <w:szCs w:val="22"/>
        </w:rPr>
        <w:t>)</w:t>
      </w:r>
      <w:r w:rsidRPr="00CC1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CC1FEF">
        <w:rPr>
          <w:rFonts w:ascii="Arial" w:hAnsi="Arial" w:cs="Arial"/>
          <w:sz w:val="22"/>
          <w:szCs w:val="22"/>
        </w:rPr>
        <w:t xml:space="preserve">s open to two or more </w:t>
      </w:r>
      <w:r>
        <w:rPr>
          <w:rFonts w:ascii="Arial" w:hAnsi="Arial" w:cs="Arial"/>
          <w:sz w:val="22"/>
          <w:szCs w:val="22"/>
        </w:rPr>
        <w:t xml:space="preserve">UCT </w:t>
      </w:r>
      <w:r w:rsidRPr="00CC1FEF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 xml:space="preserve"> members </w:t>
      </w:r>
      <w:r w:rsidRPr="00CC1FEF">
        <w:rPr>
          <w:rFonts w:ascii="Arial" w:hAnsi="Arial" w:cs="Arial"/>
          <w:sz w:val="22"/>
          <w:szCs w:val="22"/>
        </w:rPr>
        <w:t xml:space="preserve">who have collaborated on a particular project to enhance the teaching and learning environment. Examples of groups </w:t>
      </w:r>
      <w:r>
        <w:rPr>
          <w:rFonts w:ascii="Arial" w:hAnsi="Arial" w:cs="Arial"/>
          <w:sz w:val="22"/>
          <w:szCs w:val="22"/>
        </w:rPr>
        <w:t>include</w:t>
      </w:r>
      <w:r w:rsidRPr="00CC1FEF">
        <w:rPr>
          <w:rFonts w:ascii="Arial" w:hAnsi="Arial" w:cs="Arial"/>
          <w:sz w:val="22"/>
          <w:szCs w:val="22"/>
        </w:rPr>
        <w:t xml:space="preserve"> a team</w:t>
      </w:r>
      <w:r>
        <w:rPr>
          <w:rFonts w:ascii="Arial" w:hAnsi="Arial" w:cs="Arial"/>
          <w:sz w:val="22"/>
          <w:szCs w:val="22"/>
        </w:rPr>
        <w:t xml:space="preserve"> </w:t>
      </w:r>
      <w:r w:rsidR="0031012C">
        <w:rPr>
          <w:rFonts w:ascii="Arial" w:hAnsi="Arial" w:cs="Arial"/>
          <w:sz w:val="22"/>
          <w:szCs w:val="22"/>
        </w:rPr>
        <w:t xml:space="preserve">working on or </w:t>
      </w:r>
      <w:r>
        <w:rPr>
          <w:rFonts w:ascii="Arial" w:hAnsi="Arial" w:cs="Arial"/>
          <w:sz w:val="22"/>
          <w:szCs w:val="22"/>
        </w:rPr>
        <w:t>teaching on a course</w:t>
      </w:r>
      <w:r w:rsidRPr="00CC1FEF">
        <w:rPr>
          <w:rFonts w:ascii="Arial" w:hAnsi="Arial" w:cs="Arial"/>
          <w:sz w:val="22"/>
          <w:szCs w:val="22"/>
        </w:rPr>
        <w:t>, a curriculum development team,</w:t>
      </w:r>
      <w:r>
        <w:rPr>
          <w:rFonts w:ascii="Arial" w:hAnsi="Arial" w:cs="Arial"/>
          <w:sz w:val="22"/>
          <w:szCs w:val="22"/>
        </w:rPr>
        <w:t xml:space="preserve"> or even</w:t>
      </w:r>
      <w:r w:rsidRPr="00CC1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CC1FEF">
        <w:rPr>
          <w:rFonts w:ascii="Arial" w:hAnsi="Arial" w:cs="Arial"/>
          <w:sz w:val="22"/>
          <w:szCs w:val="22"/>
        </w:rPr>
        <w:t xml:space="preserve"> whole department.   </w:t>
      </w:r>
      <w:r>
        <w:rPr>
          <w:rFonts w:ascii="Arial" w:hAnsi="Arial" w:cs="Arial"/>
          <w:sz w:val="22"/>
          <w:szCs w:val="22"/>
        </w:rPr>
        <w:t xml:space="preserve">The projects need to have been sustained for </w:t>
      </w:r>
      <w:r w:rsidR="001F7BF2">
        <w:rPr>
          <w:rFonts w:ascii="Arial" w:hAnsi="Arial" w:cs="Arial"/>
          <w:sz w:val="22"/>
          <w:szCs w:val="22"/>
        </w:rPr>
        <w:t xml:space="preserve">at least 3 </w:t>
      </w:r>
      <w:r>
        <w:rPr>
          <w:rFonts w:ascii="Arial" w:hAnsi="Arial" w:cs="Arial"/>
          <w:sz w:val="22"/>
          <w:szCs w:val="22"/>
        </w:rPr>
        <w:t>years and have had a positive impact on the te</w:t>
      </w:r>
      <w:r w:rsidR="001F7BF2">
        <w:rPr>
          <w:rFonts w:ascii="Arial" w:hAnsi="Arial" w:cs="Arial"/>
          <w:sz w:val="22"/>
          <w:szCs w:val="22"/>
        </w:rPr>
        <w:t>aching and learning environment.</w:t>
      </w: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</w:p>
    <w:p w:rsidR="005D104F" w:rsidRPr="00CC1FEF" w:rsidRDefault="005D104F" w:rsidP="005D1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Nature of the Award</w:t>
      </w:r>
    </w:p>
    <w:p w:rsidR="005D104F" w:rsidRPr="00CC1FEF" w:rsidRDefault="00F462F1" w:rsidP="005D104F">
      <w:pPr>
        <w:rPr>
          <w:rFonts w:ascii="Arial" w:hAnsi="Arial" w:cs="Arial"/>
          <w:sz w:val="22"/>
          <w:szCs w:val="22"/>
        </w:rPr>
      </w:pPr>
      <w:r w:rsidRPr="00F462F1">
        <w:rPr>
          <w:rFonts w:ascii="Arial" w:eastAsia="Calibri" w:hAnsi="Arial" w:cs="Arial"/>
          <w:color w:val="000000" w:themeColor="text1"/>
          <w:sz w:val="22"/>
          <w:szCs w:val="22"/>
          <w:lang w:val="en-GB" w:eastAsia="en-US"/>
        </w:rPr>
        <w:t>No more than three awards of R40,000 per collaborative team are available</w:t>
      </w:r>
      <w:r w:rsidRPr="00F462F1">
        <w:rPr>
          <w:rFonts w:ascii="Arial" w:eastAsia="Calibri" w:hAnsi="Arial" w:cs="Arial"/>
          <w:color w:val="000080"/>
          <w:sz w:val="20"/>
          <w:szCs w:val="20"/>
          <w:lang w:val="en-GB" w:eastAsia="en-US"/>
        </w:rPr>
        <w:t>.</w:t>
      </w:r>
      <w:r w:rsidR="00A46068">
        <w:rPr>
          <w:rFonts w:ascii="Arial" w:eastAsia="Calibri" w:hAnsi="Arial" w:cs="Arial"/>
          <w:color w:val="000080"/>
          <w:sz w:val="20"/>
          <w:szCs w:val="20"/>
          <w:lang w:val="en-GB" w:eastAsia="en-US"/>
        </w:rPr>
        <w:t xml:space="preserve"> </w:t>
      </w:r>
      <w:r w:rsidR="005D104F" w:rsidRPr="00CC1FEF">
        <w:rPr>
          <w:rFonts w:ascii="Arial" w:hAnsi="Arial" w:cs="Arial"/>
          <w:sz w:val="22"/>
          <w:szCs w:val="22"/>
        </w:rPr>
        <w:t xml:space="preserve">The awards may be used in any way that the </w:t>
      </w:r>
      <w:r w:rsidR="005D104F">
        <w:rPr>
          <w:rFonts w:ascii="Arial" w:hAnsi="Arial" w:cs="Arial"/>
          <w:sz w:val="22"/>
          <w:szCs w:val="22"/>
        </w:rPr>
        <w:t xml:space="preserve">team </w:t>
      </w:r>
      <w:r w:rsidR="005D104F" w:rsidRPr="00CC1FEF">
        <w:rPr>
          <w:rFonts w:ascii="Arial" w:hAnsi="Arial" w:cs="Arial"/>
          <w:sz w:val="22"/>
          <w:szCs w:val="22"/>
        </w:rPr>
        <w:t xml:space="preserve">feels will advance </w:t>
      </w:r>
      <w:r w:rsidR="00D60C55">
        <w:rPr>
          <w:rFonts w:ascii="Arial" w:hAnsi="Arial" w:cs="Arial"/>
          <w:sz w:val="22"/>
          <w:szCs w:val="22"/>
        </w:rPr>
        <w:t xml:space="preserve">its </w:t>
      </w:r>
      <w:r w:rsidR="005D104F" w:rsidRPr="00CC1FEF">
        <w:rPr>
          <w:rFonts w:ascii="Arial" w:hAnsi="Arial" w:cs="Arial"/>
          <w:sz w:val="22"/>
          <w:szCs w:val="22"/>
        </w:rPr>
        <w:t xml:space="preserve">efforts to enhance the teaching and learning environment.  For example </w:t>
      </w:r>
    </w:p>
    <w:p w:rsidR="005D104F" w:rsidRPr="00CC1FEF" w:rsidRDefault="00145BB9" w:rsidP="005D104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CC1FEF">
        <w:rPr>
          <w:rFonts w:ascii="Arial" w:hAnsi="Arial" w:cs="Arial"/>
          <w:sz w:val="22"/>
          <w:szCs w:val="22"/>
        </w:rPr>
        <w:t xml:space="preserve">o travel to meet people working in similar areas </w:t>
      </w:r>
      <w:r>
        <w:rPr>
          <w:rFonts w:ascii="Arial" w:hAnsi="Arial" w:cs="Arial"/>
          <w:sz w:val="22"/>
          <w:szCs w:val="22"/>
        </w:rPr>
        <w:t>to share ideas of good practice.</w:t>
      </w:r>
    </w:p>
    <w:p w:rsidR="005D104F" w:rsidRPr="00CC1FEF" w:rsidRDefault="00145BB9" w:rsidP="005D104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CC1FEF">
        <w:rPr>
          <w:rFonts w:ascii="Arial" w:hAnsi="Arial" w:cs="Arial"/>
          <w:sz w:val="22"/>
          <w:szCs w:val="22"/>
        </w:rPr>
        <w:t>o fund a v</w:t>
      </w:r>
      <w:r>
        <w:rPr>
          <w:rFonts w:ascii="Arial" w:hAnsi="Arial" w:cs="Arial"/>
          <w:sz w:val="22"/>
          <w:szCs w:val="22"/>
        </w:rPr>
        <w:t>isiting educational specialist.</w:t>
      </w:r>
    </w:p>
    <w:p w:rsidR="005D104F" w:rsidRPr="00CC1FEF" w:rsidRDefault="00145BB9" w:rsidP="005D104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CC1FEF">
        <w:rPr>
          <w:rFonts w:ascii="Arial" w:hAnsi="Arial" w:cs="Arial"/>
          <w:sz w:val="22"/>
          <w:szCs w:val="22"/>
        </w:rPr>
        <w:t xml:space="preserve">o attend </w:t>
      </w:r>
      <w:r w:rsidR="005D104F">
        <w:rPr>
          <w:rFonts w:ascii="Arial" w:hAnsi="Arial" w:cs="Arial"/>
          <w:sz w:val="22"/>
          <w:szCs w:val="22"/>
        </w:rPr>
        <w:t xml:space="preserve">(or host) </w:t>
      </w:r>
      <w:r w:rsidR="005D104F" w:rsidRPr="00CC1FEF">
        <w:rPr>
          <w:rFonts w:ascii="Arial" w:hAnsi="Arial" w:cs="Arial"/>
          <w:sz w:val="22"/>
          <w:szCs w:val="22"/>
        </w:rPr>
        <w:t>workshops or conferences aimed at bui</w:t>
      </w:r>
      <w:r>
        <w:rPr>
          <w:rFonts w:ascii="Arial" w:hAnsi="Arial" w:cs="Arial"/>
          <w:sz w:val="22"/>
          <w:szCs w:val="22"/>
        </w:rPr>
        <w:t>lding the capacity of the team t</w:t>
      </w:r>
      <w:r w:rsidR="005D104F" w:rsidRPr="00CC1FEF">
        <w:rPr>
          <w:rFonts w:ascii="Arial" w:hAnsi="Arial" w:cs="Arial"/>
          <w:sz w:val="22"/>
          <w:szCs w:val="22"/>
        </w:rPr>
        <w:t xml:space="preserve">o enhance </w:t>
      </w:r>
      <w:r>
        <w:rPr>
          <w:rFonts w:ascii="Arial" w:hAnsi="Arial" w:cs="Arial"/>
          <w:sz w:val="22"/>
          <w:szCs w:val="22"/>
        </w:rPr>
        <w:t>their teaching.</w:t>
      </w:r>
    </w:p>
    <w:p w:rsidR="005D104F" w:rsidRPr="00CC1FEF" w:rsidRDefault="00145BB9" w:rsidP="005D104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CC1FEF">
        <w:rPr>
          <w:rFonts w:ascii="Arial" w:hAnsi="Arial" w:cs="Arial"/>
          <w:sz w:val="22"/>
          <w:szCs w:val="22"/>
        </w:rPr>
        <w:t>o produce materi</w:t>
      </w:r>
      <w:r>
        <w:rPr>
          <w:rFonts w:ascii="Arial" w:hAnsi="Arial" w:cs="Arial"/>
          <w:sz w:val="22"/>
          <w:szCs w:val="22"/>
        </w:rPr>
        <w:t>als to support student learning.</w:t>
      </w:r>
    </w:p>
    <w:p w:rsidR="005D104F" w:rsidRDefault="005D104F" w:rsidP="005D104F">
      <w:pPr>
        <w:rPr>
          <w:rFonts w:ascii="Arial" w:hAnsi="Arial" w:cs="Arial"/>
          <w:sz w:val="22"/>
          <w:szCs w:val="22"/>
        </w:rPr>
      </w:pPr>
    </w:p>
    <w:p w:rsidR="005D104F" w:rsidRPr="00CC1FEF" w:rsidRDefault="00DE5890" w:rsidP="005D1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</w:t>
      </w:r>
      <w:r w:rsidR="005D104F">
        <w:rPr>
          <w:rFonts w:ascii="Arial" w:hAnsi="Arial" w:cs="Arial"/>
          <w:sz w:val="22"/>
          <w:szCs w:val="22"/>
        </w:rPr>
        <w:t xml:space="preserve"> winn</w:t>
      </w:r>
      <w:r w:rsidR="0071227E">
        <w:rPr>
          <w:rFonts w:ascii="Arial" w:hAnsi="Arial" w:cs="Arial"/>
          <w:sz w:val="22"/>
          <w:szCs w:val="22"/>
        </w:rPr>
        <w:t>e</w:t>
      </w:r>
      <w:r w:rsidR="005D104F">
        <w:rPr>
          <w:rFonts w:ascii="Arial" w:hAnsi="Arial" w:cs="Arial"/>
          <w:sz w:val="22"/>
          <w:szCs w:val="22"/>
        </w:rPr>
        <w:t xml:space="preserve">rs will be required to present at the </w:t>
      </w:r>
      <w:r>
        <w:rPr>
          <w:rFonts w:ascii="Arial" w:hAnsi="Arial" w:cs="Arial"/>
          <w:sz w:val="22"/>
          <w:szCs w:val="22"/>
        </w:rPr>
        <w:t xml:space="preserve">annual UCT </w:t>
      </w:r>
      <w:r w:rsidR="005D104F">
        <w:rPr>
          <w:rFonts w:ascii="Arial" w:hAnsi="Arial" w:cs="Arial"/>
          <w:sz w:val="22"/>
          <w:szCs w:val="22"/>
        </w:rPr>
        <w:t xml:space="preserve">Teaching and Learning </w:t>
      </w:r>
      <w:r>
        <w:rPr>
          <w:rFonts w:ascii="Arial" w:hAnsi="Arial" w:cs="Arial"/>
          <w:sz w:val="22"/>
          <w:szCs w:val="22"/>
        </w:rPr>
        <w:t>Conference</w:t>
      </w:r>
      <w:r w:rsidR="0071227E">
        <w:rPr>
          <w:rFonts w:ascii="Arial" w:hAnsi="Arial" w:cs="Arial"/>
          <w:sz w:val="22"/>
          <w:szCs w:val="22"/>
        </w:rPr>
        <w:t>.</w:t>
      </w:r>
      <w:r w:rsidR="00145BB9" w:rsidRPr="00145BB9">
        <w:rPr>
          <w:rFonts w:ascii="Arial" w:hAnsi="Arial" w:cs="Arial"/>
          <w:sz w:val="22"/>
          <w:szCs w:val="22"/>
        </w:rPr>
        <w:t xml:space="preserve"> </w:t>
      </w:r>
      <w:r w:rsidR="00145BB9" w:rsidRPr="00CC1FEF">
        <w:rPr>
          <w:rFonts w:ascii="Arial" w:hAnsi="Arial" w:cs="Arial"/>
          <w:sz w:val="22"/>
          <w:szCs w:val="22"/>
        </w:rPr>
        <w:t xml:space="preserve">Award winners will </w:t>
      </w:r>
      <w:r>
        <w:rPr>
          <w:rFonts w:ascii="Arial" w:hAnsi="Arial" w:cs="Arial"/>
          <w:sz w:val="22"/>
          <w:szCs w:val="22"/>
        </w:rPr>
        <w:t xml:space="preserve">also </w:t>
      </w:r>
      <w:r w:rsidR="00145BB9" w:rsidRPr="00CC1FEF">
        <w:rPr>
          <w:rFonts w:ascii="Arial" w:hAnsi="Arial" w:cs="Arial"/>
          <w:sz w:val="22"/>
          <w:szCs w:val="22"/>
        </w:rPr>
        <w:t xml:space="preserve">be </w:t>
      </w:r>
      <w:r w:rsidR="00145BB9">
        <w:rPr>
          <w:rFonts w:ascii="Arial" w:hAnsi="Arial" w:cs="Arial"/>
          <w:sz w:val="22"/>
          <w:szCs w:val="22"/>
        </w:rPr>
        <w:t>expected</w:t>
      </w:r>
      <w:r w:rsidR="00145BB9" w:rsidRPr="00CC1FEF">
        <w:rPr>
          <w:rFonts w:ascii="Arial" w:hAnsi="Arial" w:cs="Arial"/>
          <w:sz w:val="22"/>
          <w:szCs w:val="22"/>
        </w:rPr>
        <w:t xml:space="preserve"> to participate in </w:t>
      </w:r>
      <w:r w:rsidR="00145BB9">
        <w:rPr>
          <w:rFonts w:ascii="Arial" w:hAnsi="Arial" w:cs="Arial"/>
          <w:sz w:val="22"/>
          <w:szCs w:val="22"/>
        </w:rPr>
        <w:t>UCT</w:t>
      </w:r>
      <w:r w:rsidR="00145BB9" w:rsidRPr="00CC1FEF">
        <w:rPr>
          <w:rFonts w:ascii="Arial" w:hAnsi="Arial" w:cs="Arial"/>
          <w:sz w:val="22"/>
          <w:szCs w:val="22"/>
        </w:rPr>
        <w:t xml:space="preserve"> seminars and/or colloquia to promote examples of good practice in enhancing the teaching and learning environment.</w:t>
      </w:r>
    </w:p>
    <w:p w:rsidR="005D104F" w:rsidRPr="00CC1FEF" w:rsidRDefault="005D104F" w:rsidP="005D104F">
      <w:pPr>
        <w:rPr>
          <w:rFonts w:ascii="Arial" w:hAnsi="Arial" w:cs="Arial"/>
          <w:sz w:val="22"/>
          <w:szCs w:val="22"/>
        </w:rPr>
      </w:pPr>
    </w:p>
    <w:p w:rsidR="005D104F" w:rsidRPr="00154205" w:rsidRDefault="005D104F" w:rsidP="005D1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Award </w:t>
      </w:r>
      <w:r w:rsidRPr="00154205">
        <w:rPr>
          <w:rFonts w:ascii="Arial" w:hAnsi="Arial" w:cs="Arial"/>
          <w:b/>
          <w:bCs/>
          <w:sz w:val="22"/>
          <w:szCs w:val="22"/>
        </w:rPr>
        <w:t>Criteria</w:t>
      </w:r>
    </w:p>
    <w:p w:rsidR="005D104F" w:rsidRPr="00154205" w:rsidRDefault="005D104F" w:rsidP="005D104F">
      <w:pPr>
        <w:rPr>
          <w:rFonts w:ascii="Arial" w:hAnsi="Arial" w:cs="Arial"/>
          <w:sz w:val="22"/>
          <w:szCs w:val="22"/>
        </w:rPr>
      </w:pPr>
      <w:r w:rsidRPr="00154205">
        <w:rPr>
          <w:rFonts w:ascii="Arial" w:hAnsi="Arial" w:cs="Arial"/>
          <w:sz w:val="22"/>
          <w:szCs w:val="22"/>
        </w:rPr>
        <w:t xml:space="preserve">The Awards committee will look for evidence of the following criteria in the award application. Some criteria might be more appropriate in </w:t>
      </w:r>
      <w:r>
        <w:rPr>
          <w:rFonts w:ascii="Arial" w:hAnsi="Arial" w:cs="Arial"/>
          <w:sz w:val="22"/>
          <w:szCs w:val="22"/>
        </w:rPr>
        <w:t xml:space="preserve">individual </w:t>
      </w:r>
      <w:r w:rsidRPr="00154205">
        <w:rPr>
          <w:rFonts w:ascii="Arial" w:hAnsi="Arial" w:cs="Arial"/>
          <w:sz w:val="22"/>
          <w:szCs w:val="22"/>
        </w:rPr>
        <w:t>cases than others</w:t>
      </w:r>
      <w:r>
        <w:rPr>
          <w:rFonts w:ascii="Arial" w:hAnsi="Arial" w:cs="Arial"/>
          <w:sz w:val="22"/>
          <w:szCs w:val="22"/>
        </w:rPr>
        <w:t xml:space="preserve"> (i.e. it is not expected that all applications will cover all criteria)</w:t>
      </w:r>
      <w:r w:rsidRPr="00154205">
        <w:rPr>
          <w:rFonts w:ascii="Arial" w:hAnsi="Arial" w:cs="Arial"/>
          <w:sz w:val="22"/>
          <w:szCs w:val="22"/>
        </w:rPr>
        <w:t xml:space="preserve">: 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</w:t>
      </w:r>
      <w:r w:rsidR="005D104F" w:rsidRPr="00A360AB">
        <w:rPr>
          <w:rFonts w:ascii="Arial" w:hAnsi="Arial" w:cs="Arial"/>
          <w:b/>
          <w:sz w:val="22"/>
          <w:szCs w:val="22"/>
        </w:rPr>
        <w:t>exploits the synergies arising out of collaboration</w:t>
      </w:r>
      <w:r w:rsidR="005D104F" w:rsidRPr="00154205">
        <w:rPr>
          <w:rFonts w:ascii="Arial" w:hAnsi="Arial" w:cs="Arial"/>
          <w:sz w:val="22"/>
          <w:szCs w:val="22"/>
        </w:rPr>
        <w:t xml:space="preserve"> to address a challenge that has arisen in the tea</w:t>
      </w:r>
      <w:r>
        <w:rPr>
          <w:rFonts w:ascii="Arial" w:hAnsi="Arial" w:cs="Arial"/>
          <w:sz w:val="22"/>
          <w:szCs w:val="22"/>
        </w:rPr>
        <w:t>ching and learning environment.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has </w:t>
      </w:r>
      <w:r w:rsidR="005D104F" w:rsidRPr="00A360AB">
        <w:rPr>
          <w:rFonts w:ascii="Arial" w:hAnsi="Arial" w:cs="Arial"/>
          <w:b/>
          <w:sz w:val="22"/>
          <w:szCs w:val="22"/>
        </w:rPr>
        <w:t>effectively addressed the challenge</w:t>
      </w:r>
      <w:r w:rsidR="005D104F" w:rsidRPr="00154205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>at the team set out to address.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involves innovation and </w:t>
      </w:r>
      <w:r>
        <w:rPr>
          <w:rFonts w:ascii="Arial" w:hAnsi="Arial" w:cs="Arial"/>
          <w:b/>
          <w:sz w:val="22"/>
          <w:szCs w:val="22"/>
        </w:rPr>
        <w:t>goes beyond “business as usual”.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has been </w:t>
      </w:r>
      <w:r w:rsidR="005D104F" w:rsidRPr="00A360AB">
        <w:rPr>
          <w:rFonts w:ascii="Arial" w:hAnsi="Arial" w:cs="Arial"/>
          <w:b/>
          <w:sz w:val="22"/>
          <w:szCs w:val="22"/>
        </w:rPr>
        <w:t>implemented for at least three years and is sustainable</w:t>
      </w:r>
      <w:r>
        <w:rPr>
          <w:rFonts w:ascii="Arial" w:hAnsi="Arial" w:cs="Arial"/>
          <w:sz w:val="22"/>
          <w:szCs w:val="22"/>
        </w:rPr>
        <w:t>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includes systems of </w:t>
      </w:r>
      <w:r w:rsidR="005D104F" w:rsidRPr="00A360AB">
        <w:rPr>
          <w:rFonts w:ascii="Arial" w:hAnsi="Arial" w:cs="Arial"/>
          <w:b/>
          <w:sz w:val="22"/>
          <w:szCs w:val="22"/>
        </w:rPr>
        <w:t>monitoring and evaluation</w:t>
      </w:r>
      <w:r w:rsidR="005D104F" w:rsidRPr="00154205">
        <w:rPr>
          <w:rFonts w:ascii="Arial" w:hAnsi="Arial" w:cs="Arial"/>
          <w:sz w:val="22"/>
          <w:szCs w:val="22"/>
        </w:rPr>
        <w:t xml:space="preserve"> that feed into a continuous improvement cycle</w:t>
      </w:r>
      <w:r>
        <w:rPr>
          <w:rFonts w:ascii="Arial" w:hAnsi="Arial" w:cs="Arial"/>
          <w:sz w:val="22"/>
          <w:szCs w:val="22"/>
        </w:rPr>
        <w:t>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104F" w:rsidRPr="00154205">
        <w:rPr>
          <w:rFonts w:ascii="Arial" w:hAnsi="Arial" w:cs="Arial"/>
          <w:sz w:val="22"/>
          <w:szCs w:val="22"/>
        </w:rPr>
        <w:t xml:space="preserve">roject members </w:t>
      </w:r>
      <w:r w:rsidR="005D104F" w:rsidRPr="00A360AB">
        <w:rPr>
          <w:rFonts w:ascii="Arial" w:hAnsi="Arial" w:cs="Arial"/>
          <w:b/>
          <w:sz w:val="22"/>
          <w:szCs w:val="22"/>
        </w:rPr>
        <w:t>draw on appropriate research literature</w:t>
      </w:r>
      <w:r w:rsidR="005D104F" w:rsidRPr="00154205">
        <w:rPr>
          <w:rFonts w:ascii="Arial" w:hAnsi="Arial" w:cs="Arial"/>
          <w:sz w:val="22"/>
          <w:szCs w:val="22"/>
        </w:rPr>
        <w:t xml:space="preserve"> </w:t>
      </w:r>
      <w:r w:rsidR="005D104F">
        <w:rPr>
          <w:rFonts w:ascii="Arial" w:hAnsi="Arial" w:cs="Arial"/>
          <w:sz w:val="22"/>
          <w:szCs w:val="22"/>
        </w:rPr>
        <w:t>both in the discipline and</w:t>
      </w:r>
      <w:r>
        <w:rPr>
          <w:rFonts w:ascii="Arial" w:hAnsi="Arial" w:cs="Arial"/>
          <w:sz w:val="22"/>
          <w:szCs w:val="22"/>
        </w:rPr>
        <w:t xml:space="preserve"> the teaching of the discipline.</w:t>
      </w:r>
    </w:p>
    <w:p w:rsidR="005D104F" w:rsidRPr="00154205" w:rsidRDefault="00145BB9" w:rsidP="005D104F">
      <w:pPr>
        <w:numPr>
          <w:ilvl w:val="0"/>
          <w:numId w:val="6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104F" w:rsidRPr="00154205">
        <w:rPr>
          <w:rFonts w:ascii="Arial" w:hAnsi="Arial" w:cs="Arial"/>
          <w:sz w:val="22"/>
          <w:szCs w:val="22"/>
        </w:rPr>
        <w:t xml:space="preserve">he project has </w:t>
      </w:r>
      <w:r w:rsidR="005D104F" w:rsidRPr="00A360AB">
        <w:rPr>
          <w:rFonts w:ascii="Arial" w:hAnsi="Arial" w:cs="Arial"/>
          <w:b/>
          <w:sz w:val="22"/>
          <w:szCs w:val="22"/>
        </w:rPr>
        <w:t>served as an example of good practice</w:t>
      </w:r>
      <w:r w:rsidR="005D104F" w:rsidRPr="00154205">
        <w:rPr>
          <w:rFonts w:ascii="Arial" w:hAnsi="Arial" w:cs="Arial"/>
          <w:sz w:val="22"/>
          <w:szCs w:val="22"/>
        </w:rPr>
        <w:t xml:space="preserve"> to colleagues at UCT</w:t>
      </w:r>
      <w:r w:rsidR="005D104F">
        <w:rPr>
          <w:rFonts w:ascii="Arial" w:hAnsi="Arial" w:cs="Arial"/>
          <w:sz w:val="22"/>
          <w:szCs w:val="22"/>
        </w:rPr>
        <w:t>.</w:t>
      </w:r>
      <w:r w:rsidR="005D104F" w:rsidRPr="00154205">
        <w:rPr>
          <w:rFonts w:ascii="Arial" w:hAnsi="Arial" w:cs="Arial"/>
          <w:sz w:val="22"/>
          <w:szCs w:val="22"/>
        </w:rPr>
        <w:t xml:space="preserve"> </w:t>
      </w:r>
    </w:p>
    <w:p w:rsidR="005D104F" w:rsidRPr="00154205" w:rsidRDefault="005D104F" w:rsidP="005D104F">
      <w:pPr>
        <w:rPr>
          <w:rFonts w:ascii="Arial" w:hAnsi="Arial" w:cs="Arial"/>
          <w:sz w:val="22"/>
          <w:szCs w:val="22"/>
        </w:rPr>
      </w:pPr>
    </w:p>
    <w:p w:rsidR="005D104F" w:rsidRPr="00CC1FEF" w:rsidRDefault="005D104F" w:rsidP="005D1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Nominations and </w:t>
      </w:r>
      <w:r w:rsidRPr="00CC1FEF">
        <w:rPr>
          <w:rFonts w:ascii="Arial" w:hAnsi="Arial" w:cs="Arial"/>
          <w:b/>
          <w:bCs/>
          <w:sz w:val="22"/>
          <w:szCs w:val="22"/>
        </w:rPr>
        <w:t>Application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5D104F" w:rsidRPr="00CC1FEF" w:rsidRDefault="005D104F" w:rsidP="005D104F">
      <w:pPr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>Project teams may nominate themselves or be nominated via colleagues, the HOD</w:t>
      </w:r>
      <w:r>
        <w:rPr>
          <w:rFonts w:ascii="Arial" w:hAnsi="Arial" w:cs="Arial"/>
          <w:sz w:val="22"/>
          <w:szCs w:val="22"/>
        </w:rPr>
        <w:t xml:space="preserve"> or</w:t>
      </w:r>
      <w:r w:rsidRPr="00CC1FEF">
        <w:rPr>
          <w:rFonts w:ascii="Arial" w:hAnsi="Arial" w:cs="Arial"/>
          <w:sz w:val="22"/>
          <w:szCs w:val="22"/>
        </w:rPr>
        <w:t xml:space="preserve"> the Dean</w:t>
      </w:r>
      <w:r w:rsidR="00A360AB">
        <w:rPr>
          <w:rFonts w:ascii="Arial" w:hAnsi="Arial" w:cs="Arial"/>
          <w:sz w:val="22"/>
          <w:szCs w:val="22"/>
        </w:rPr>
        <w:t xml:space="preserve">.  The reasons for nominating the team needs to be given in Section A of the application form.   </w:t>
      </w:r>
      <w:r w:rsidRPr="00CC1FEF">
        <w:rPr>
          <w:rFonts w:ascii="Arial" w:hAnsi="Arial" w:cs="Arial"/>
          <w:sz w:val="22"/>
          <w:szCs w:val="22"/>
        </w:rPr>
        <w:t xml:space="preserve">Applications </w:t>
      </w:r>
      <w:r w:rsidR="00A360AB">
        <w:rPr>
          <w:rFonts w:ascii="Arial" w:hAnsi="Arial" w:cs="Arial"/>
          <w:sz w:val="22"/>
          <w:szCs w:val="22"/>
        </w:rPr>
        <w:t>must</w:t>
      </w:r>
      <w:r w:rsidRPr="00CC1FEF">
        <w:rPr>
          <w:rFonts w:ascii="Arial" w:hAnsi="Arial" w:cs="Arial"/>
          <w:sz w:val="22"/>
          <w:szCs w:val="22"/>
        </w:rPr>
        <w:t xml:space="preserve"> be made on the </w:t>
      </w:r>
      <w:r>
        <w:rPr>
          <w:rFonts w:ascii="Arial" w:hAnsi="Arial" w:cs="Arial"/>
          <w:sz w:val="22"/>
          <w:szCs w:val="22"/>
        </w:rPr>
        <w:t xml:space="preserve">required Nomination and Application form </w:t>
      </w:r>
      <w:r w:rsidRPr="00CC1FEF">
        <w:rPr>
          <w:rFonts w:ascii="Arial" w:hAnsi="Arial" w:cs="Arial"/>
          <w:sz w:val="22"/>
          <w:szCs w:val="22"/>
        </w:rPr>
        <w:t>and should contain</w:t>
      </w:r>
      <w:r w:rsidR="007F6280">
        <w:rPr>
          <w:rFonts w:ascii="Arial" w:hAnsi="Arial" w:cs="Arial"/>
          <w:sz w:val="22"/>
          <w:szCs w:val="22"/>
        </w:rPr>
        <w:t>:</w:t>
      </w:r>
    </w:p>
    <w:p w:rsidR="005D104F" w:rsidRPr="00CC1FEF" w:rsidRDefault="005D104F" w:rsidP="005D104F">
      <w:pPr>
        <w:numPr>
          <w:ilvl w:val="0"/>
          <w:numId w:val="2"/>
        </w:numPr>
        <w:spacing w:before="60"/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 xml:space="preserve">A description of </w:t>
      </w:r>
      <w:r>
        <w:rPr>
          <w:rFonts w:ascii="Arial" w:hAnsi="Arial" w:cs="Arial"/>
          <w:sz w:val="22"/>
          <w:szCs w:val="22"/>
        </w:rPr>
        <w:t xml:space="preserve">collaborative </w:t>
      </w:r>
      <w:r w:rsidRPr="00CC1FEF">
        <w:rPr>
          <w:rFonts w:ascii="Arial" w:hAnsi="Arial" w:cs="Arial"/>
          <w:sz w:val="22"/>
          <w:szCs w:val="22"/>
        </w:rPr>
        <w:t xml:space="preserve">work believed to have contributed significantly to enhancing the teaching and learning environment.  </w:t>
      </w:r>
    </w:p>
    <w:p w:rsidR="005D104F" w:rsidRPr="00CC1FEF" w:rsidRDefault="005D104F" w:rsidP="005D104F">
      <w:pPr>
        <w:numPr>
          <w:ilvl w:val="0"/>
          <w:numId w:val="2"/>
        </w:numPr>
        <w:spacing w:before="60"/>
        <w:ind w:left="357" w:hanging="357"/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 xml:space="preserve">Evidence of the impact of the specific teaching and learning innovation through, for example, </w:t>
      </w:r>
      <w:r>
        <w:rPr>
          <w:rFonts w:ascii="Arial" w:hAnsi="Arial" w:cs="Arial"/>
          <w:sz w:val="22"/>
          <w:szCs w:val="22"/>
        </w:rPr>
        <w:t xml:space="preserve">a summary of </w:t>
      </w:r>
      <w:r w:rsidRPr="00CC1FEF">
        <w:rPr>
          <w:rFonts w:ascii="Arial" w:hAnsi="Arial" w:cs="Arial"/>
          <w:sz w:val="22"/>
          <w:szCs w:val="22"/>
        </w:rPr>
        <w:t>student evaluation or feedback, peer evaluation, external examiners report</w:t>
      </w:r>
      <w:r>
        <w:rPr>
          <w:rFonts w:ascii="Arial" w:hAnsi="Arial" w:cs="Arial"/>
          <w:sz w:val="22"/>
          <w:szCs w:val="22"/>
        </w:rPr>
        <w:t>s</w:t>
      </w:r>
      <w:r w:rsidRPr="00CC1F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</w:t>
      </w:r>
      <w:r w:rsidRPr="00CC1FEF">
        <w:rPr>
          <w:rFonts w:ascii="Arial" w:hAnsi="Arial" w:cs="Arial"/>
          <w:sz w:val="22"/>
          <w:szCs w:val="22"/>
        </w:rPr>
        <w:t xml:space="preserve"> academic review reports.</w:t>
      </w:r>
      <w:r>
        <w:rPr>
          <w:rFonts w:ascii="Arial" w:hAnsi="Arial" w:cs="Arial"/>
          <w:sz w:val="22"/>
          <w:szCs w:val="22"/>
        </w:rPr>
        <w:t xml:space="preserve"> This evidence needs to be provided in a file or folder along with the application.</w:t>
      </w:r>
    </w:p>
    <w:p w:rsidR="005D104F" w:rsidRDefault="005D104F" w:rsidP="005D104F">
      <w:pPr>
        <w:numPr>
          <w:ilvl w:val="0"/>
          <w:numId w:val="2"/>
        </w:numPr>
        <w:spacing w:before="60"/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>Details of how the award will be used to facilitate future innovation and development, or capacity building, in teaching and learning.</w:t>
      </w:r>
    </w:p>
    <w:p w:rsidR="005D104F" w:rsidRPr="00CC1FEF" w:rsidRDefault="005D104F" w:rsidP="005D104F">
      <w:pPr>
        <w:numPr>
          <w:ilvl w:val="0"/>
          <w:numId w:val="2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contactable referees.</w:t>
      </w:r>
    </w:p>
    <w:p w:rsidR="005D104F" w:rsidRPr="00CC1FEF" w:rsidRDefault="005D104F" w:rsidP="005D104F">
      <w:pPr>
        <w:numPr>
          <w:ilvl w:val="0"/>
          <w:numId w:val="2"/>
        </w:numPr>
        <w:spacing w:before="60"/>
        <w:rPr>
          <w:rFonts w:ascii="Arial" w:hAnsi="Arial" w:cs="Arial"/>
          <w:sz w:val="22"/>
          <w:szCs w:val="22"/>
        </w:rPr>
      </w:pPr>
      <w:r w:rsidRPr="00CC1FEF">
        <w:rPr>
          <w:rFonts w:ascii="Arial" w:hAnsi="Arial" w:cs="Arial"/>
          <w:sz w:val="22"/>
          <w:szCs w:val="22"/>
        </w:rPr>
        <w:t xml:space="preserve">An indication of support from the </w:t>
      </w:r>
      <w:r>
        <w:rPr>
          <w:rFonts w:ascii="Arial" w:hAnsi="Arial" w:cs="Arial"/>
          <w:sz w:val="22"/>
          <w:szCs w:val="22"/>
        </w:rPr>
        <w:t xml:space="preserve">Head of Department and </w:t>
      </w:r>
      <w:r w:rsidRPr="00CC1FEF">
        <w:rPr>
          <w:rFonts w:ascii="Arial" w:hAnsi="Arial" w:cs="Arial"/>
          <w:sz w:val="22"/>
          <w:szCs w:val="22"/>
        </w:rPr>
        <w:t>Dean</w:t>
      </w:r>
      <w:r>
        <w:rPr>
          <w:rFonts w:ascii="Arial" w:hAnsi="Arial" w:cs="Arial"/>
          <w:sz w:val="22"/>
          <w:szCs w:val="22"/>
        </w:rPr>
        <w:t>.</w:t>
      </w:r>
    </w:p>
    <w:p w:rsidR="005D104F" w:rsidRDefault="005D104F" w:rsidP="005D104F">
      <w:pPr>
        <w:rPr>
          <w:rFonts w:ascii="Arial" w:hAnsi="Arial" w:cs="Arial"/>
          <w:b/>
          <w:bCs/>
          <w:sz w:val="22"/>
          <w:szCs w:val="22"/>
        </w:rPr>
      </w:pPr>
    </w:p>
    <w:p w:rsidR="005D104F" w:rsidRPr="002C349F" w:rsidRDefault="000633FA" w:rsidP="005D1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application form must be emailed to </w:t>
      </w:r>
      <w:r w:rsidR="00E96670">
        <w:rPr>
          <w:rFonts w:ascii="Arial" w:hAnsi="Arial" w:cs="Arial"/>
          <w:b/>
          <w:bCs/>
          <w:sz w:val="22"/>
          <w:szCs w:val="22"/>
        </w:rPr>
        <w:t>Cindy Gilbert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60C55">
        <w:rPr>
          <w:rFonts w:ascii="Arial" w:hAnsi="Arial" w:cs="Arial"/>
          <w:b/>
          <w:bCs/>
          <w:sz w:val="22"/>
          <w:szCs w:val="22"/>
        </w:rPr>
        <w:t>(</w:t>
      </w:r>
      <w:hyperlink r:id="rId7" w:history="1">
        <w:r w:rsidR="00D60C55" w:rsidRPr="00980F3D">
          <w:rPr>
            <w:rStyle w:val="Hyperlink"/>
            <w:rFonts w:ascii="Arial" w:hAnsi="Arial" w:cs="Arial"/>
            <w:b/>
            <w:bCs/>
            <w:sz w:val="22"/>
            <w:szCs w:val="22"/>
          </w:rPr>
          <w:t>Cindy.Gilbert@uct.ac.za</w:t>
        </w:r>
      </w:hyperlink>
      <w:r w:rsidR="00D60C55"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and a</w:t>
      </w:r>
      <w:r w:rsidR="005D104F">
        <w:rPr>
          <w:rFonts w:ascii="Arial" w:hAnsi="Arial" w:cs="Arial"/>
          <w:b/>
          <w:bCs/>
          <w:sz w:val="22"/>
          <w:szCs w:val="22"/>
        </w:rPr>
        <w:t xml:space="preserve"> hard copy of the application form and supporting documents must be delivered to </w:t>
      </w:r>
      <w:r w:rsidR="00E96670">
        <w:rPr>
          <w:rFonts w:ascii="Arial" w:hAnsi="Arial" w:cs="Arial"/>
          <w:b/>
          <w:bCs/>
          <w:sz w:val="22"/>
          <w:szCs w:val="22"/>
        </w:rPr>
        <w:t>Room 7.38.4</w:t>
      </w:r>
      <w:r>
        <w:rPr>
          <w:rFonts w:ascii="Arial" w:hAnsi="Arial" w:cs="Arial"/>
          <w:b/>
          <w:bCs/>
          <w:sz w:val="22"/>
          <w:szCs w:val="22"/>
        </w:rPr>
        <w:t xml:space="preserve"> P D Hahn Building</w:t>
      </w:r>
      <w:r w:rsidR="005D104F">
        <w:rPr>
          <w:rFonts w:ascii="Arial" w:hAnsi="Arial" w:cs="Arial"/>
          <w:b/>
          <w:bCs/>
          <w:sz w:val="22"/>
          <w:szCs w:val="22"/>
        </w:rPr>
        <w:t xml:space="preserve"> by</w:t>
      </w:r>
      <w:r w:rsidR="005D104F" w:rsidRPr="00C467FD">
        <w:rPr>
          <w:rFonts w:ascii="Arial" w:hAnsi="Arial" w:cs="Arial"/>
          <w:b/>
          <w:bCs/>
          <w:sz w:val="22"/>
          <w:szCs w:val="22"/>
        </w:rPr>
        <w:t xml:space="preserve"> </w:t>
      </w:r>
      <w:r w:rsidR="008433C0">
        <w:rPr>
          <w:rFonts w:ascii="Arial" w:hAnsi="Arial" w:cs="Arial"/>
          <w:b/>
          <w:bCs/>
          <w:sz w:val="22"/>
          <w:szCs w:val="22"/>
        </w:rPr>
        <w:t>20 July 2016</w:t>
      </w:r>
      <w:r w:rsidR="0034069F">
        <w:rPr>
          <w:rFonts w:ascii="Arial" w:hAnsi="Arial" w:cs="Arial"/>
          <w:b/>
          <w:bCs/>
          <w:sz w:val="22"/>
          <w:szCs w:val="22"/>
        </w:rPr>
        <w:t xml:space="preserve">. </w:t>
      </w:r>
      <w:r w:rsidR="00BC61E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33FA" w:rsidRDefault="000633FA" w:rsidP="005D104F">
      <w:pPr>
        <w:rPr>
          <w:rFonts w:ascii="Arial" w:hAnsi="Arial" w:cs="Arial"/>
          <w:sz w:val="22"/>
          <w:szCs w:val="22"/>
        </w:rPr>
      </w:pPr>
    </w:p>
    <w:p w:rsidR="005D104F" w:rsidRDefault="005D104F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29BC" w:rsidRDefault="00FB29BC" w:rsidP="00A72F7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6280" w:rsidRDefault="007F62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DA1834" w:rsidRDefault="00DA1834" w:rsidP="00A72F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The </w:t>
      </w:r>
      <w:r w:rsidR="005A437B">
        <w:rPr>
          <w:rFonts w:ascii="Arial" w:hAnsi="Arial" w:cs="Arial"/>
          <w:b/>
          <w:bCs/>
        </w:rPr>
        <w:t>UCT</w:t>
      </w:r>
      <w:r>
        <w:rPr>
          <w:rFonts w:ascii="Arial" w:hAnsi="Arial" w:cs="Arial"/>
          <w:b/>
          <w:bCs/>
        </w:rPr>
        <w:t xml:space="preserve"> Award for Collaborative Educational Practice (CEP)</w:t>
      </w:r>
    </w:p>
    <w:p w:rsidR="005A437B" w:rsidRDefault="00DA1834" w:rsidP="00A72F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Nomination and Application form </w:t>
      </w:r>
      <w:r w:rsidR="00E62D76">
        <w:rPr>
          <w:rFonts w:ascii="Arial" w:hAnsi="Arial" w:cs="Arial"/>
          <w:b/>
          <w:bCs/>
        </w:rPr>
        <w:t>201</w:t>
      </w:r>
      <w:r w:rsidR="008433C0">
        <w:rPr>
          <w:rFonts w:ascii="Arial" w:hAnsi="Arial" w:cs="Arial"/>
          <w:b/>
          <w:bCs/>
        </w:rPr>
        <w:t>6</w:t>
      </w:r>
    </w:p>
    <w:p w:rsidR="00DA1834" w:rsidRDefault="00DA1834" w:rsidP="00A72F7E">
      <w:pPr>
        <w:rPr>
          <w:rFonts w:ascii="Arial" w:hAnsi="Arial" w:cs="Arial"/>
          <w:sz w:val="22"/>
          <w:szCs w:val="22"/>
        </w:rPr>
      </w:pPr>
    </w:p>
    <w:p w:rsidR="00DA1834" w:rsidRDefault="00DA1834" w:rsidP="00A72F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A: Nomination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"/>
        <w:gridCol w:w="6660"/>
      </w:tblGrid>
      <w:tr w:rsidR="00DA1834">
        <w:trPr>
          <w:trHeight w:val="265"/>
        </w:trPr>
        <w:tc>
          <w:tcPr>
            <w:tcW w:w="2448" w:type="dxa"/>
          </w:tcPr>
          <w:p w:rsidR="00DA1834" w:rsidRDefault="00DA1834" w:rsidP="007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A.1. Project </w:t>
            </w:r>
            <w:r w:rsidR="007F6280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6840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8433C0">
        <w:trPr>
          <w:trHeight w:val="262"/>
        </w:trPr>
        <w:tc>
          <w:tcPr>
            <w:tcW w:w="2448" w:type="dxa"/>
          </w:tcPr>
          <w:p w:rsidR="008433C0" w:rsidRDefault="00843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A.2. Short Description (</w:t>
            </w:r>
            <w:r w:rsidR="000F71B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lines)</w:t>
            </w:r>
          </w:p>
        </w:tc>
        <w:tc>
          <w:tcPr>
            <w:tcW w:w="6840" w:type="dxa"/>
            <w:gridSpan w:val="2"/>
          </w:tcPr>
          <w:p w:rsidR="008433C0" w:rsidRDefault="008433C0">
            <w:pPr>
              <w:rPr>
                <w:rFonts w:ascii="Arial" w:hAnsi="Arial" w:cs="Arial"/>
              </w:rPr>
            </w:pPr>
          </w:p>
        </w:tc>
      </w:tr>
      <w:tr w:rsidR="00DA1834">
        <w:trPr>
          <w:trHeight w:val="262"/>
        </w:trPr>
        <w:tc>
          <w:tcPr>
            <w:tcW w:w="2448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433C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Group leader</w:t>
            </w:r>
          </w:p>
        </w:tc>
        <w:tc>
          <w:tcPr>
            <w:tcW w:w="6840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rPr>
          <w:trHeight w:val="262"/>
        </w:trPr>
        <w:tc>
          <w:tcPr>
            <w:tcW w:w="9288" w:type="dxa"/>
            <w:gridSpan w:val="3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433C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 Contact details for Group leader</w:t>
            </w: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rPr>
          <w:trHeight w:val="262"/>
        </w:trPr>
        <w:tc>
          <w:tcPr>
            <w:tcW w:w="2628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433C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  Nominated by:</w:t>
            </w:r>
          </w:p>
        </w:tc>
        <w:tc>
          <w:tcPr>
            <w:tcW w:w="6660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rPr>
          <w:trHeight w:val="262"/>
        </w:trPr>
        <w:tc>
          <w:tcPr>
            <w:tcW w:w="9288" w:type="dxa"/>
            <w:gridSpan w:val="3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433C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  Contact details of nominee</w:t>
            </w: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rPr>
          <w:trHeight w:val="262"/>
        </w:trPr>
        <w:tc>
          <w:tcPr>
            <w:tcW w:w="9288" w:type="dxa"/>
            <w:gridSpan w:val="3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8433C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  Reasons for Nomination</w:t>
            </w: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7F6280" w:rsidRDefault="007F6280">
            <w:pPr>
              <w:rPr>
                <w:rFonts w:ascii="Arial" w:hAnsi="Arial" w:cs="Arial"/>
              </w:rPr>
            </w:pPr>
          </w:p>
          <w:p w:rsidR="007F6280" w:rsidRDefault="007F6280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</w:tbl>
    <w:p w:rsidR="00DA1834" w:rsidRDefault="00DA1834" w:rsidP="00A72F7E">
      <w:pPr>
        <w:rPr>
          <w:rFonts w:ascii="Arial" w:hAnsi="Arial" w:cs="Arial"/>
          <w:sz w:val="22"/>
          <w:szCs w:val="22"/>
        </w:rPr>
      </w:pPr>
    </w:p>
    <w:p w:rsidR="00DA1834" w:rsidRDefault="00DA1834" w:rsidP="00A72F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B: Application (To be completed by the Group leader).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60"/>
        <w:gridCol w:w="1440"/>
        <w:gridCol w:w="4140"/>
      </w:tblGrid>
      <w:tr w:rsidR="00DA1834">
        <w:tc>
          <w:tcPr>
            <w:tcW w:w="9288" w:type="dxa"/>
            <w:gridSpan w:val="4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B.1.   Details of group members</w:t>
            </w:r>
          </w:p>
        </w:tc>
      </w:tr>
      <w:tr w:rsidR="00DA1834">
        <w:tc>
          <w:tcPr>
            <w:tcW w:w="2448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7F6280" w:rsidRDefault="007F6280">
            <w:pPr>
              <w:rPr>
                <w:rFonts w:ascii="Arial" w:hAnsi="Arial" w:cs="Arial"/>
              </w:rPr>
            </w:pPr>
          </w:p>
          <w:p w:rsidR="007F6280" w:rsidRDefault="007F6280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Dept</w:t>
            </w:r>
          </w:p>
        </w:tc>
        <w:tc>
          <w:tcPr>
            <w:tcW w:w="1440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number</w:t>
            </w:r>
          </w:p>
        </w:tc>
        <w:tc>
          <w:tcPr>
            <w:tcW w:w="4140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</w:tr>
      <w:tr w:rsidR="00DA1834">
        <w:tc>
          <w:tcPr>
            <w:tcW w:w="9288" w:type="dxa"/>
            <w:gridSpan w:val="4"/>
          </w:tcPr>
          <w:p w:rsidR="00DA1834" w:rsidRDefault="00D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B.2 Describe the project in terms of the seven award criteria.</w:t>
            </w:r>
          </w:p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the project and explain how it satisfies all or most of the award criteria.  Please make specific reference to the seven criteria listed.</w:t>
            </w:r>
          </w:p>
        </w:tc>
      </w:tr>
      <w:tr w:rsidR="00DA1834">
        <w:tc>
          <w:tcPr>
            <w:tcW w:w="9288" w:type="dxa"/>
            <w:gridSpan w:val="4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c>
          <w:tcPr>
            <w:tcW w:w="9288" w:type="dxa"/>
            <w:gridSpan w:val="4"/>
          </w:tcPr>
          <w:p w:rsidR="00DA1834" w:rsidRDefault="00D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B.3 Describe what evidence you have of the project’s effectiveness</w:t>
            </w:r>
          </w:p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evidence of the impact of the specific teaching and learning innovation through, for example, student evaluation or feedback, peer evaluation, external examiners report, academic review reports.  Where appropriate a summary of the evidence is to accompany this application in a file or folder (please do not submit all the raw student evaluation forms – where appropriate provide summaries and one or two examples of completed forms).  </w:t>
            </w: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NB: Please list what evidence has been provided.</w:t>
            </w:r>
          </w:p>
        </w:tc>
      </w:tr>
      <w:tr w:rsidR="00DA1834">
        <w:tc>
          <w:tcPr>
            <w:tcW w:w="9288" w:type="dxa"/>
            <w:gridSpan w:val="4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</w:tbl>
    <w:p w:rsidR="007F6280" w:rsidRDefault="007F6280"/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004"/>
      </w:tblGrid>
      <w:tr w:rsidR="00DA1834">
        <w:tc>
          <w:tcPr>
            <w:tcW w:w="9288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B.4   Provide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two contactable referees </w:t>
            </w:r>
            <w:r>
              <w:rPr>
                <w:rFonts w:ascii="Arial" w:hAnsi="Arial" w:cs="Arial"/>
                <w:sz w:val="22"/>
                <w:szCs w:val="22"/>
              </w:rPr>
              <w:t>who are familiar with the effectiveness of this particular innovation. These may be colleagues or students.</w:t>
            </w:r>
          </w:p>
        </w:tc>
      </w:tr>
      <w:tr w:rsidR="00DA1834">
        <w:tc>
          <w:tcPr>
            <w:tcW w:w="9288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c>
          <w:tcPr>
            <w:tcW w:w="9288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B.5   Provide details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how the award will be used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facilitate future innovation and development, or capacity building, in teaching and learning.</w:t>
            </w:r>
          </w:p>
        </w:tc>
      </w:tr>
      <w:tr w:rsidR="00DA1834">
        <w:tc>
          <w:tcPr>
            <w:tcW w:w="9288" w:type="dxa"/>
            <w:gridSpan w:val="2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c>
          <w:tcPr>
            <w:tcW w:w="4284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B.6   Signature of group leader</w:t>
            </w:r>
          </w:p>
        </w:tc>
        <w:tc>
          <w:tcPr>
            <w:tcW w:w="5004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B.7   Date</w:t>
            </w:r>
          </w:p>
        </w:tc>
      </w:tr>
      <w:tr w:rsidR="00DA1834">
        <w:tc>
          <w:tcPr>
            <w:tcW w:w="4284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</w:tbl>
    <w:p w:rsidR="00DA1834" w:rsidRDefault="00DA1834" w:rsidP="00A72F7E">
      <w:pPr>
        <w:rPr>
          <w:rFonts w:ascii="Arial" w:hAnsi="Arial" w:cs="Arial"/>
          <w:b/>
          <w:bCs/>
          <w:sz w:val="22"/>
          <w:szCs w:val="22"/>
        </w:rPr>
      </w:pPr>
    </w:p>
    <w:p w:rsidR="00DA1834" w:rsidRDefault="00DA1834" w:rsidP="00A72F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C: Support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27"/>
      </w:tblGrid>
      <w:tr w:rsidR="00DA1834">
        <w:tc>
          <w:tcPr>
            <w:tcW w:w="4261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C.1    Signature of HOD</w:t>
            </w:r>
          </w:p>
        </w:tc>
        <w:tc>
          <w:tcPr>
            <w:tcW w:w="5027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C.2  Date</w:t>
            </w:r>
          </w:p>
        </w:tc>
      </w:tr>
      <w:tr w:rsidR="00DA1834">
        <w:tc>
          <w:tcPr>
            <w:tcW w:w="4261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  <w:tc>
          <w:tcPr>
            <w:tcW w:w="5027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  <w:tr w:rsidR="00DA1834">
        <w:tc>
          <w:tcPr>
            <w:tcW w:w="4261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C.3    Signature of Dean</w:t>
            </w:r>
          </w:p>
        </w:tc>
        <w:tc>
          <w:tcPr>
            <w:tcW w:w="5027" w:type="dxa"/>
          </w:tcPr>
          <w:p w:rsidR="00DA1834" w:rsidRDefault="00DA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C.4  Date</w:t>
            </w:r>
          </w:p>
        </w:tc>
      </w:tr>
      <w:tr w:rsidR="00DA1834">
        <w:tc>
          <w:tcPr>
            <w:tcW w:w="4261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  <w:p w:rsidR="00DA1834" w:rsidRDefault="00DA1834">
            <w:pPr>
              <w:rPr>
                <w:rFonts w:ascii="Arial" w:hAnsi="Arial" w:cs="Arial"/>
              </w:rPr>
            </w:pPr>
          </w:p>
        </w:tc>
        <w:tc>
          <w:tcPr>
            <w:tcW w:w="5027" w:type="dxa"/>
          </w:tcPr>
          <w:p w:rsidR="00DA1834" w:rsidRDefault="00DA1834">
            <w:pPr>
              <w:rPr>
                <w:rFonts w:ascii="Arial" w:hAnsi="Arial" w:cs="Arial"/>
              </w:rPr>
            </w:pPr>
          </w:p>
        </w:tc>
      </w:tr>
    </w:tbl>
    <w:p w:rsidR="00232B51" w:rsidRDefault="00232B51" w:rsidP="00232B51">
      <w:pPr>
        <w:rPr>
          <w:rFonts w:ascii="Arial" w:hAnsi="Arial" w:cs="Arial"/>
          <w:b/>
          <w:bCs/>
          <w:sz w:val="22"/>
          <w:szCs w:val="22"/>
        </w:rPr>
      </w:pPr>
    </w:p>
    <w:p w:rsidR="00DE5890" w:rsidRDefault="00A360AB" w:rsidP="00DE5890">
      <w:pPr>
        <w:rPr>
          <w:rFonts w:ascii="Arial" w:hAnsi="Arial" w:cs="Arial"/>
          <w:bCs/>
          <w:sz w:val="22"/>
          <w:szCs w:val="22"/>
        </w:rPr>
      </w:pPr>
      <w:r w:rsidRPr="00232B51">
        <w:rPr>
          <w:rFonts w:ascii="Arial" w:hAnsi="Arial" w:cs="Arial"/>
          <w:bCs/>
          <w:sz w:val="22"/>
          <w:szCs w:val="22"/>
        </w:rPr>
        <w:t xml:space="preserve">The above application form must be emailed to </w:t>
      </w:r>
      <w:hyperlink r:id="rId8" w:history="1">
        <w:r w:rsidR="009D5B03" w:rsidRPr="009F0007">
          <w:rPr>
            <w:rStyle w:val="Hyperlink"/>
            <w:rFonts w:ascii="Arial" w:hAnsi="Arial" w:cs="Arial"/>
            <w:bCs/>
            <w:sz w:val="22"/>
            <w:szCs w:val="22"/>
          </w:rPr>
          <w:t>Cindy.Gilbert@uct.ac.za</w:t>
        </w:r>
      </w:hyperlink>
      <w:r w:rsidR="009D5B03">
        <w:rPr>
          <w:rFonts w:ascii="Arial" w:hAnsi="Arial" w:cs="Arial"/>
          <w:bCs/>
          <w:sz w:val="22"/>
          <w:szCs w:val="22"/>
        </w:rPr>
        <w:t xml:space="preserve"> </w:t>
      </w:r>
      <w:r w:rsidR="000633FA">
        <w:rPr>
          <w:rFonts w:ascii="Arial" w:hAnsi="Arial" w:cs="Arial"/>
          <w:bCs/>
          <w:sz w:val="22"/>
          <w:szCs w:val="22"/>
        </w:rPr>
        <w:t>and a h</w:t>
      </w:r>
      <w:r w:rsidR="00ED298C" w:rsidRPr="00232B51">
        <w:rPr>
          <w:rFonts w:ascii="Arial" w:hAnsi="Arial" w:cs="Arial"/>
          <w:bCs/>
          <w:sz w:val="22"/>
          <w:szCs w:val="22"/>
        </w:rPr>
        <w:t>ard copy of the application form and supporting documents</w:t>
      </w:r>
      <w:r w:rsidR="00232B51" w:rsidRPr="00232B51">
        <w:rPr>
          <w:rFonts w:ascii="Arial" w:hAnsi="Arial" w:cs="Arial"/>
          <w:bCs/>
          <w:sz w:val="22"/>
          <w:szCs w:val="22"/>
        </w:rPr>
        <w:t xml:space="preserve"> (files, folders etc)</w:t>
      </w:r>
      <w:r w:rsidR="00ED298C" w:rsidRPr="00232B51">
        <w:rPr>
          <w:rFonts w:ascii="Arial" w:hAnsi="Arial" w:cs="Arial"/>
          <w:bCs/>
          <w:sz w:val="22"/>
          <w:szCs w:val="22"/>
        </w:rPr>
        <w:t xml:space="preserve"> must be delivered to </w:t>
      </w:r>
      <w:r w:rsidR="000633FA">
        <w:rPr>
          <w:rFonts w:ascii="Arial" w:hAnsi="Arial" w:cs="Arial"/>
          <w:bCs/>
          <w:sz w:val="22"/>
          <w:szCs w:val="22"/>
        </w:rPr>
        <w:t>Room 7.38.</w:t>
      </w:r>
      <w:r w:rsidR="009D5B03">
        <w:rPr>
          <w:rFonts w:ascii="Arial" w:hAnsi="Arial" w:cs="Arial"/>
          <w:bCs/>
          <w:sz w:val="22"/>
          <w:szCs w:val="22"/>
        </w:rPr>
        <w:t>4</w:t>
      </w:r>
      <w:r w:rsidR="000633FA">
        <w:rPr>
          <w:rFonts w:ascii="Arial" w:hAnsi="Arial" w:cs="Arial"/>
          <w:bCs/>
          <w:sz w:val="22"/>
          <w:szCs w:val="22"/>
        </w:rPr>
        <w:t xml:space="preserve"> P D Hahn Building</w:t>
      </w:r>
      <w:r w:rsidR="00ED298C" w:rsidRPr="00232B51">
        <w:rPr>
          <w:rFonts w:ascii="Arial" w:hAnsi="Arial" w:cs="Arial"/>
          <w:bCs/>
          <w:sz w:val="22"/>
          <w:szCs w:val="22"/>
        </w:rPr>
        <w:t xml:space="preserve"> by</w:t>
      </w:r>
      <w:r w:rsidR="00B51F4E">
        <w:rPr>
          <w:rFonts w:ascii="Arial" w:hAnsi="Arial" w:cs="Arial"/>
          <w:bCs/>
          <w:sz w:val="22"/>
          <w:szCs w:val="22"/>
        </w:rPr>
        <w:t xml:space="preserve"> </w:t>
      </w:r>
      <w:r w:rsidR="008433C0" w:rsidRPr="001A2B2B">
        <w:rPr>
          <w:rFonts w:ascii="Arial" w:hAnsi="Arial" w:cs="Arial"/>
          <w:b/>
          <w:bCs/>
          <w:sz w:val="22"/>
          <w:szCs w:val="22"/>
        </w:rPr>
        <w:t>20 July 2016</w:t>
      </w:r>
      <w:r w:rsidR="00B51F4E">
        <w:rPr>
          <w:rFonts w:ascii="Arial" w:hAnsi="Arial" w:cs="Arial"/>
          <w:bCs/>
          <w:sz w:val="22"/>
          <w:szCs w:val="22"/>
        </w:rPr>
        <w:t>.</w:t>
      </w:r>
    </w:p>
    <w:p w:rsidR="00AB457F" w:rsidRPr="00AB457F" w:rsidRDefault="00AB457F" w:rsidP="00DE5890">
      <w:pPr>
        <w:rPr>
          <w:rFonts w:ascii="Arial" w:hAnsi="Arial" w:cs="Arial"/>
          <w:bCs/>
          <w:sz w:val="22"/>
          <w:szCs w:val="22"/>
        </w:rPr>
      </w:pPr>
      <w:r w:rsidRPr="00AB457F">
        <w:rPr>
          <w:rFonts w:ascii="Arial" w:hAnsi="Arial" w:cs="Arial"/>
          <w:bCs/>
          <w:sz w:val="22"/>
          <w:szCs w:val="22"/>
        </w:rPr>
        <w:t xml:space="preserve">If you have not received confirmation of receipt of your application within 3 working days please follow up with Cindy Gilbert.  </w:t>
      </w:r>
    </w:p>
    <w:p w:rsidR="00DA1834" w:rsidRPr="007D6D5A" w:rsidRDefault="00DA1834" w:rsidP="004A2921">
      <w:pPr>
        <w:rPr>
          <w:rFonts w:ascii="Arial" w:hAnsi="Arial" w:cs="Arial"/>
          <w:b/>
          <w:bCs/>
          <w:sz w:val="22"/>
          <w:szCs w:val="22"/>
        </w:rPr>
      </w:pPr>
    </w:p>
    <w:p w:rsidR="00DA1834" w:rsidRPr="009E7DF1" w:rsidRDefault="00DA1834" w:rsidP="009E7DF1">
      <w:pPr>
        <w:jc w:val="right"/>
        <w:rPr>
          <w:rFonts w:ascii="Arial" w:hAnsi="Arial" w:cs="Arial"/>
          <w:b/>
          <w:bCs/>
        </w:rPr>
      </w:pPr>
    </w:p>
    <w:sectPr w:rsidR="00DA1834" w:rsidRPr="009E7DF1" w:rsidSect="00A72F7E"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3A" w:rsidRDefault="002A013A" w:rsidP="00922091">
      <w:r>
        <w:separator/>
      </w:r>
    </w:p>
  </w:endnote>
  <w:endnote w:type="continuationSeparator" w:id="0">
    <w:p w:rsidR="002A013A" w:rsidRDefault="002A013A" w:rsidP="009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91" w:rsidRPr="00922091" w:rsidRDefault="00922091" w:rsidP="0092209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070"/>
      </w:tabs>
      <w:rPr>
        <w:rFonts w:ascii="Cambria" w:hAnsi="Cambria"/>
      </w:rPr>
    </w:pPr>
    <w:r>
      <w:rPr>
        <w:rFonts w:ascii="Cambria" w:hAnsi="Cambria"/>
      </w:rPr>
      <w:t>FORM TGA1</w:t>
    </w:r>
    <w:r w:rsidRPr="00922091">
      <w:rPr>
        <w:rFonts w:ascii="Cambria" w:hAnsi="Cambria"/>
      </w:rPr>
      <w:tab/>
      <w:t xml:space="preserve">Page </w:t>
    </w:r>
    <w:r w:rsidRPr="00922091">
      <w:rPr>
        <w:rFonts w:ascii="Calibri" w:hAnsi="Calibri"/>
      </w:rPr>
      <w:fldChar w:fldCharType="begin"/>
    </w:r>
    <w:r>
      <w:instrText xml:space="preserve"> PAGE   \* MERGEFORMAT </w:instrText>
    </w:r>
    <w:r w:rsidRPr="00922091">
      <w:rPr>
        <w:rFonts w:ascii="Calibri" w:hAnsi="Calibri"/>
      </w:rPr>
      <w:fldChar w:fldCharType="separate"/>
    </w:r>
    <w:r w:rsidR="00C03237" w:rsidRPr="00C03237">
      <w:rPr>
        <w:rFonts w:ascii="Cambria" w:hAnsi="Cambria"/>
        <w:noProof/>
      </w:rPr>
      <w:t>1</w:t>
    </w:r>
    <w:r w:rsidRPr="00922091">
      <w:rPr>
        <w:rFonts w:ascii="Cambria" w:hAnsi="Cambria"/>
        <w:noProof/>
      </w:rPr>
      <w:fldChar w:fldCharType="end"/>
    </w:r>
  </w:p>
  <w:p w:rsidR="00922091" w:rsidRDefault="00922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3A" w:rsidRDefault="002A013A" w:rsidP="00922091">
      <w:r>
        <w:separator/>
      </w:r>
    </w:p>
  </w:footnote>
  <w:footnote w:type="continuationSeparator" w:id="0">
    <w:p w:rsidR="002A013A" w:rsidRDefault="002A013A" w:rsidP="0092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2733"/>
    <w:multiLevelType w:val="hybridMultilevel"/>
    <w:tmpl w:val="28BAD188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37990"/>
    <w:multiLevelType w:val="hybridMultilevel"/>
    <w:tmpl w:val="330CADB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4678E4"/>
    <w:multiLevelType w:val="hybridMultilevel"/>
    <w:tmpl w:val="3392C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C0841"/>
    <w:multiLevelType w:val="hybridMultilevel"/>
    <w:tmpl w:val="F4B0AC3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534C71"/>
    <w:multiLevelType w:val="hybridMultilevel"/>
    <w:tmpl w:val="4F3663C8"/>
    <w:lvl w:ilvl="0" w:tplc="D0D07A4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79"/>
    <w:multiLevelType w:val="hybridMultilevel"/>
    <w:tmpl w:val="0B984200"/>
    <w:lvl w:ilvl="0" w:tplc="1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39170D"/>
    <w:multiLevelType w:val="hybridMultilevel"/>
    <w:tmpl w:val="535C677E"/>
    <w:lvl w:ilvl="0" w:tplc="AACE294C">
      <w:start w:val="1"/>
      <w:numFmt w:val="bullet"/>
      <w:lvlText w:val=""/>
      <w:lvlJc w:val="left"/>
      <w:pPr>
        <w:tabs>
          <w:tab w:val="num" w:pos="397"/>
        </w:tabs>
        <w:ind w:left="454" w:hanging="45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3"/>
    <w:rsid w:val="00002CB3"/>
    <w:rsid w:val="000155DB"/>
    <w:rsid w:val="00036B3C"/>
    <w:rsid w:val="000633FA"/>
    <w:rsid w:val="0008257D"/>
    <w:rsid w:val="00083A6C"/>
    <w:rsid w:val="000C6E27"/>
    <w:rsid w:val="000F205C"/>
    <w:rsid w:val="000F71B8"/>
    <w:rsid w:val="00145BB9"/>
    <w:rsid w:val="00154205"/>
    <w:rsid w:val="00192F27"/>
    <w:rsid w:val="001A2B2B"/>
    <w:rsid w:val="001D595B"/>
    <w:rsid w:val="001F599E"/>
    <w:rsid w:val="001F7BF2"/>
    <w:rsid w:val="00203A81"/>
    <w:rsid w:val="002043F9"/>
    <w:rsid w:val="00232B51"/>
    <w:rsid w:val="00234024"/>
    <w:rsid w:val="002452CA"/>
    <w:rsid w:val="002A013A"/>
    <w:rsid w:val="002C349F"/>
    <w:rsid w:val="002D3EA4"/>
    <w:rsid w:val="0031012C"/>
    <w:rsid w:val="00310CDA"/>
    <w:rsid w:val="00337F1E"/>
    <w:rsid w:val="0034069F"/>
    <w:rsid w:val="00377859"/>
    <w:rsid w:val="003B201B"/>
    <w:rsid w:val="00422183"/>
    <w:rsid w:val="00423B38"/>
    <w:rsid w:val="004712AC"/>
    <w:rsid w:val="00494C09"/>
    <w:rsid w:val="004A2921"/>
    <w:rsid w:val="004B0B4A"/>
    <w:rsid w:val="004B391B"/>
    <w:rsid w:val="004D05C2"/>
    <w:rsid w:val="00501279"/>
    <w:rsid w:val="00501E20"/>
    <w:rsid w:val="00510504"/>
    <w:rsid w:val="00517E37"/>
    <w:rsid w:val="0053288B"/>
    <w:rsid w:val="005344D6"/>
    <w:rsid w:val="00564C9C"/>
    <w:rsid w:val="005749B4"/>
    <w:rsid w:val="005A437B"/>
    <w:rsid w:val="005C5B89"/>
    <w:rsid w:val="005D104F"/>
    <w:rsid w:val="005D3C11"/>
    <w:rsid w:val="006201BB"/>
    <w:rsid w:val="0065776C"/>
    <w:rsid w:val="0068218B"/>
    <w:rsid w:val="0070591D"/>
    <w:rsid w:val="00707C58"/>
    <w:rsid w:val="0071227E"/>
    <w:rsid w:val="00752027"/>
    <w:rsid w:val="00764FAD"/>
    <w:rsid w:val="00765C35"/>
    <w:rsid w:val="00787BEE"/>
    <w:rsid w:val="00793A08"/>
    <w:rsid w:val="007A38A1"/>
    <w:rsid w:val="007B278C"/>
    <w:rsid w:val="007B3596"/>
    <w:rsid w:val="007B6703"/>
    <w:rsid w:val="007B7ED1"/>
    <w:rsid w:val="007D6D5A"/>
    <w:rsid w:val="007F6280"/>
    <w:rsid w:val="00833220"/>
    <w:rsid w:val="00840351"/>
    <w:rsid w:val="008433C0"/>
    <w:rsid w:val="00851C7D"/>
    <w:rsid w:val="008612F3"/>
    <w:rsid w:val="008A30B3"/>
    <w:rsid w:val="008A43EB"/>
    <w:rsid w:val="00922091"/>
    <w:rsid w:val="0096198E"/>
    <w:rsid w:val="00963BC5"/>
    <w:rsid w:val="00984483"/>
    <w:rsid w:val="009A122B"/>
    <w:rsid w:val="009A7A81"/>
    <w:rsid w:val="009C41DE"/>
    <w:rsid w:val="009D5B03"/>
    <w:rsid w:val="009E7DF1"/>
    <w:rsid w:val="009F37FF"/>
    <w:rsid w:val="00A01467"/>
    <w:rsid w:val="00A155C9"/>
    <w:rsid w:val="00A326CD"/>
    <w:rsid w:val="00A360AB"/>
    <w:rsid w:val="00A40DD6"/>
    <w:rsid w:val="00A45A6A"/>
    <w:rsid w:val="00A46068"/>
    <w:rsid w:val="00A46C5E"/>
    <w:rsid w:val="00A70830"/>
    <w:rsid w:val="00A72F7E"/>
    <w:rsid w:val="00AB457F"/>
    <w:rsid w:val="00AC6913"/>
    <w:rsid w:val="00AD2A2D"/>
    <w:rsid w:val="00B30743"/>
    <w:rsid w:val="00B51F4E"/>
    <w:rsid w:val="00B95ED8"/>
    <w:rsid w:val="00BA13DA"/>
    <w:rsid w:val="00BB4716"/>
    <w:rsid w:val="00BC61E3"/>
    <w:rsid w:val="00BD1218"/>
    <w:rsid w:val="00BD4AD1"/>
    <w:rsid w:val="00BE074C"/>
    <w:rsid w:val="00C03237"/>
    <w:rsid w:val="00C03765"/>
    <w:rsid w:val="00C467FD"/>
    <w:rsid w:val="00C46A08"/>
    <w:rsid w:val="00C64C41"/>
    <w:rsid w:val="00C8009F"/>
    <w:rsid w:val="00C86BC8"/>
    <w:rsid w:val="00C86C53"/>
    <w:rsid w:val="00C92730"/>
    <w:rsid w:val="00CB4500"/>
    <w:rsid w:val="00CB6BE6"/>
    <w:rsid w:val="00CC1FEF"/>
    <w:rsid w:val="00CD4945"/>
    <w:rsid w:val="00D212AD"/>
    <w:rsid w:val="00D60C55"/>
    <w:rsid w:val="00D71214"/>
    <w:rsid w:val="00D76AD5"/>
    <w:rsid w:val="00D948A0"/>
    <w:rsid w:val="00DA1834"/>
    <w:rsid w:val="00DA76C7"/>
    <w:rsid w:val="00DB77E2"/>
    <w:rsid w:val="00DE5890"/>
    <w:rsid w:val="00DF32DC"/>
    <w:rsid w:val="00E3477C"/>
    <w:rsid w:val="00E62D76"/>
    <w:rsid w:val="00E82A26"/>
    <w:rsid w:val="00E96670"/>
    <w:rsid w:val="00EA4505"/>
    <w:rsid w:val="00EB3D0B"/>
    <w:rsid w:val="00EC3073"/>
    <w:rsid w:val="00ED1793"/>
    <w:rsid w:val="00ED298C"/>
    <w:rsid w:val="00EE4DD9"/>
    <w:rsid w:val="00F462F1"/>
    <w:rsid w:val="00F475A8"/>
    <w:rsid w:val="00F663BC"/>
    <w:rsid w:val="00F80BCB"/>
    <w:rsid w:val="00FB29BC"/>
    <w:rsid w:val="00FB4174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DB0A2A-3547-47AA-B3F6-2CAFD15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75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</w:rPr>
  </w:style>
  <w:style w:type="character" w:styleId="Hyperlink">
    <w:name w:val="Hyperlink"/>
    <w:uiPriority w:val="99"/>
    <w:rsid w:val="00517E3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B3596"/>
    <w:pPr>
      <w:spacing w:after="240" w:line="240" w:lineRule="atLeast"/>
    </w:pPr>
    <w:rPr>
      <w:rFonts w:ascii="Garamond" w:hAnsi="Garamond" w:cs="Garamond"/>
      <w:spacing w:val="-5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D298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0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20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0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Gilbert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.Gilbert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CHED award for collaborative educational practice CEP</vt:lpstr>
    </vt:vector>
  </TitlesOfParts>
  <Company>UNIVERSITY OF CAPE TOWN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CHED award for collaborative educational practice CEP</dc:title>
  <dc:creator>New Win User</dc:creator>
  <cp:lastModifiedBy>Sherry Solman</cp:lastModifiedBy>
  <cp:revision>2</cp:revision>
  <cp:lastPrinted>2012-04-16T07:52:00Z</cp:lastPrinted>
  <dcterms:created xsi:type="dcterms:W3CDTF">2016-05-10T07:04:00Z</dcterms:created>
  <dcterms:modified xsi:type="dcterms:W3CDTF">2016-05-10T07:04:00Z</dcterms:modified>
</cp:coreProperties>
</file>